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E3" w:rsidRPr="00902AE3" w:rsidRDefault="00902AE3" w:rsidP="00902AE3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902AE3">
        <w:rPr>
          <w:rFonts w:ascii="Times New Roman" w:eastAsia="Times New Roman" w:hAnsi="Times New Roman" w:cs="Times New Roman"/>
          <w:kern w:val="36"/>
          <w:sz w:val="32"/>
          <w:szCs w:val="32"/>
        </w:rPr>
        <w:t>«Сюжетно-ролевая игра - средство развития воображения детей дошкольного возраста»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Свободная сюжетно-ролевая игра - самая привлекательная деятельность для детей дошкольного возраста. Это объясняется тем, что в игре ребенок испытывает внутреннее ощущение свободы, подвластности ему вещей, действий, отношений - всего того, что в практической продуктивной деятельности дается с трудом. Это состояние связано со спецификой сюжетно-ролевой - действием в воображаемой, условной ситуации.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Психологами и педагогами установлено, что, прежде всего в игре развивается способность к воображению, образному мышлению. Это происходит благодаря тому, что в игре ребенок воссоздает интересующие его сферы жизни с помощью условных действий: сначала с игрушками, заменяющими настоящие вещи, а затем - изобразительные, речевые и воображаемые действия. Игра имеет огромное значение для развития личности ребенка: принимая на себя различные роли, воссоздавая поступки людей, он проникается их чувствами и целями, сопереживает им, начинает ориентироваться в отношениях между людьми.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Игра - не только любимое занятие детей, это ведущий вид деятельности дошкольников. Именно в ней формируются основные новообразования, подготавливающие переход ребенка к младшему школьному возрасту.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Важная роль игры в развитии психических процессов ребенка объясняется тем, что она вооружает ребенка доступными для него способами активного воссоздания, моделирования с помощью внешних, предметных действий такого содержания, которое при других условиях было бы недосягаемым и не могло бы быть по-настоящему освоено.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Игровая деятельность дошкольника является мощным стимулом воображения. Выполнение роли, развитие сюжета побуждает ребенка </w:t>
      </w:r>
      <w:proofErr w:type="spellStart"/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перекомбинировать</w:t>
      </w:r>
      <w:proofErr w:type="spellEnd"/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известные события, создавать их новые сочетания, дополнять и преобразовывать собственные впечатления.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Воспитатель должен заменить дошкольнику и старших братьев, и сестер, старших товарищей, помочь овладеть игровыми умениями. Из этого следует первый принцип сюжетно-ролевой игры в детском саду: для того чтобы дети овладели игровыми умениями, воспитатель должен играть вместе с ними. Второй принцип: воспитатель должен играть с детьми на протяжении всего дошкольного детства, но на каждом возрастном этапе развертывать игру особым образом, так чтобы детьми сразу «открывался» и усваивался новый, более сложный способ ее построения. Третий принцип: 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- взрослому или сверстнику.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Сформулированные принципы организации сюжетно-ролевой игры направлены на формирование у детей игровых способов, умений, которые позволят им развертывать самостоятельную игру в соответствии с их собственными желаниями и интересами.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Для развития игры как самостоятельной детской деятельности очень важно формировать умение принимать от взрослого игровые задачи, научить детей ставить их и самостоятельно поэтапно решать, усложняющимися способами и средствами.</w:t>
      </w:r>
    </w:p>
    <w:p w:rsidR="00902AE3" w:rsidRPr="00902AE3" w:rsidRDefault="00902AE3" w:rsidP="00902AE3">
      <w:pPr>
        <w:spacing w:before="62" w:after="62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902AE3">
        <w:rPr>
          <w:rFonts w:ascii="Times New Roman" w:eastAsia="Times New Roman" w:hAnsi="Times New Roman" w:cs="Times New Roman"/>
          <w:color w:val="464646"/>
          <w:sz w:val="28"/>
          <w:szCs w:val="28"/>
        </w:rPr>
        <w:t>Таким образом, важная роль сюжетно-ролевой игры в развитии воображения ребенка объясняется тем, что она вооружает ребенка доступными для него способами активного воссоздания, моделирования с помощью внешних, предметных действий такого содержания, которое при других условиях было бы недосягаемым и не могло бы быть по-настоящему освоено.</w:t>
      </w:r>
    </w:p>
    <w:p w:rsidR="00902AE3" w:rsidRPr="00902AE3" w:rsidRDefault="00902AE3" w:rsidP="00902AE3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3334" w:rsidRPr="00902AE3" w:rsidRDefault="007E3334">
      <w:pPr>
        <w:rPr>
          <w:rFonts w:ascii="Times New Roman" w:hAnsi="Times New Roman" w:cs="Times New Roman"/>
          <w:sz w:val="28"/>
          <w:szCs w:val="28"/>
        </w:rPr>
      </w:pPr>
    </w:p>
    <w:sectPr w:rsidR="007E3334" w:rsidRPr="0090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AE3"/>
    <w:rsid w:val="007E3334"/>
    <w:rsid w:val="0090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vtor">
    <w:name w:val="avtor"/>
    <w:basedOn w:val="a"/>
    <w:rsid w:val="0090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02A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1075">
                  <w:marLeft w:val="62"/>
                  <w:marRight w:val="62"/>
                  <w:marTop w:val="62"/>
                  <w:marBottom w:val="62"/>
                  <w:divBdr>
                    <w:top w:val="single" w:sz="6" w:space="6" w:color="EBEBEB"/>
                    <w:left w:val="single" w:sz="6" w:space="6" w:color="EBEBEB"/>
                    <w:bottom w:val="single" w:sz="6" w:space="6" w:color="EBEBEB"/>
                    <w:right w:val="single" w:sz="6" w:space="6" w:color="EBEBEB"/>
                  </w:divBdr>
                </w:div>
                <w:div w:id="2091997269">
                  <w:marLeft w:val="62"/>
                  <w:marRight w:val="62"/>
                  <w:marTop w:val="62"/>
                  <w:marBottom w:val="62"/>
                  <w:divBdr>
                    <w:top w:val="single" w:sz="6" w:space="6" w:color="EBEBEB"/>
                    <w:left w:val="single" w:sz="6" w:space="6" w:color="EBEBEB"/>
                    <w:bottom w:val="single" w:sz="6" w:space="6" w:color="EBEBEB"/>
                    <w:right w:val="single" w:sz="6" w:space="6" w:color="EBEBEB"/>
                  </w:divBdr>
                </w:div>
                <w:div w:id="1511220597">
                  <w:marLeft w:val="62"/>
                  <w:marRight w:val="62"/>
                  <w:marTop w:val="62"/>
                  <w:marBottom w:val="62"/>
                  <w:divBdr>
                    <w:top w:val="single" w:sz="6" w:space="6" w:color="EBEBEB"/>
                    <w:left w:val="single" w:sz="6" w:space="6" w:color="EBEBEB"/>
                    <w:bottom w:val="single" w:sz="6" w:space="6" w:color="EBEBEB"/>
                    <w:right w:val="single" w:sz="6" w:space="6" w:color="EBEBEB"/>
                  </w:divBdr>
                </w:div>
              </w:divsChild>
            </w:div>
          </w:divsChild>
        </w:div>
        <w:div w:id="661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2</cp:revision>
  <dcterms:created xsi:type="dcterms:W3CDTF">2020-12-04T19:45:00Z</dcterms:created>
  <dcterms:modified xsi:type="dcterms:W3CDTF">2020-12-04T19:48:00Z</dcterms:modified>
</cp:coreProperties>
</file>